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WG5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FB5568">
        <w:rPr>
          <w:rFonts w:ascii="Arial" w:hAnsi="Arial" w:cs="Arial"/>
          <w:b/>
          <w:bCs/>
          <w:sz w:val="22"/>
        </w:rPr>
        <w:t>1</w:t>
      </w:r>
      <w:r w:rsidR="00055E61">
        <w:rPr>
          <w:rFonts w:ascii="Arial" w:hAnsi="Arial" w:cs="Arial"/>
          <w:b/>
          <w:bCs/>
          <w:sz w:val="22"/>
        </w:rPr>
        <w:t>1</w:t>
      </w:r>
      <w:r w:rsidR="00EC4403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S5-1</w:t>
      </w:r>
      <w:r w:rsidR="00E54C91">
        <w:rPr>
          <w:rFonts w:ascii="Arial" w:hAnsi="Arial" w:cs="Arial"/>
          <w:b/>
          <w:bCs/>
          <w:sz w:val="22"/>
        </w:rPr>
        <w:t>7</w:t>
      </w:r>
      <w:r w:rsidR="00F27519">
        <w:rPr>
          <w:rFonts w:ascii="Arial" w:hAnsi="Arial" w:cs="Arial" w:hint="eastAsia"/>
          <w:b/>
          <w:bCs/>
          <w:sz w:val="22"/>
          <w:lang w:eastAsia="zh-CN"/>
        </w:rPr>
        <w:t>2002</w:t>
      </w:r>
    </w:p>
    <w:p w:rsidR="00463675" w:rsidRDefault="00EC440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Guilin (China</w:t>
      </w:r>
      <w:r w:rsidR="00352216">
        <w:rPr>
          <w:rFonts w:ascii="Arial" w:hAnsi="Arial" w:cs="Arial"/>
          <w:b/>
          <w:bCs/>
          <w:sz w:val="22"/>
        </w:rPr>
        <w:t>)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27-31 March</w:t>
      </w:r>
      <w:r w:rsidR="00955A5C">
        <w:rPr>
          <w:rFonts w:ascii="Arial" w:hAnsi="Arial" w:cs="Arial"/>
          <w:b/>
          <w:bCs/>
          <w:sz w:val="22"/>
        </w:rPr>
        <w:t>201</w:t>
      </w:r>
      <w:r w:rsidR="00E54C91">
        <w:rPr>
          <w:rFonts w:ascii="Arial" w:hAnsi="Arial" w:cs="Arial"/>
          <w:b/>
          <w:bCs/>
          <w:sz w:val="22"/>
        </w:rPr>
        <w:t>7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7519" w:rsidRPr="00F27519">
        <w:rPr>
          <w:rFonts w:ascii="Arial" w:hAnsi="Arial" w:cs="Arial"/>
          <w:bCs/>
        </w:rPr>
        <w:t>Reply to LS from SA2 to SA5-CH on implication on charging from eFMSS</w:t>
      </w:r>
      <w:r w:rsidR="00C838E3" w:rsidRPr="00C838E3">
        <w:rPr>
          <w:rFonts w:ascii="Arial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97457">
        <w:rPr>
          <w:rFonts w:ascii="Arial" w:hAnsi="Arial" w:cs="Arial"/>
          <w:bCs/>
        </w:rPr>
        <w:t>LS (</w:t>
      </w:r>
      <w:r w:rsidR="00C838E3" w:rsidRPr="00A97457">
        <w:rPr>
          <w:rFonts w:ascii="Arial" w:hAnsi="Arial" w:cs="Arial"/>
          <w:bCs/>
        </w:rPr>
        <w:t>S5</w:t>
      </w:r>
      <w:r w:rsidR="00C838E3" w:rsidRPr="00A97457">
        <w:rPr>
          <w:rFonts w:ascii="Arial" w:hAnsi="Arial" w:cs="Arial" w:hint="eastAsia"/>
          <w:bCs/>
          <w:lang w:eastAsia="zh-CN"/>
        </w:rPr>
        <w:t>-</w:t>
      </w:r>
      <w:r w:rsidR="00C838E3" w:rsidRPr="00A97457">
        <w:rPr>
          <w:rFonts w:ascii="Arial" w:hAnsi="Arial" w:cs="Arial"/>
          <w:bCs/>
        </w:rPr>
        <w:t>171749</w:t>
      </w:r>
      <w:r w:rsidRPr="00A97457">
        <w:rPr>
          <w:rFonts w:ascii="Arial" w:hAnsi="Arial" w:cs="Arial"/>
          <w:bCs/>
        </w:rPr>
        <w:t xml:space="preserve">) on </w:t>
      </w:r>
      <w:r w:rsidR="00C838E3" w:rsidRPr="00A97457">
        <w:rPr>
          <w:rFonts w:ascii="Arial" w:hAnsi="Arial" w:cs="Arial"/>
          <w:bCs/>
        </w:rPr>
        <w:t xml:space="preserve">implication on charging from eFMSS </w:t>
      </w:r>
      <w:r w:rsidRPr="00A97457">
        <w:rPr>
          <w:rFonts w:ascii="Arial" w:hAnsi="Arial" w:cs="Arial"/>
          <w:bCs/>
        </w:rPr>
        <w:t xml:space="preserve">from </w:t>
      </w:r>
      <w:r w:rsidR="00C838E3" w:rsidRPr="00A97457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100BD1">
        <w:rPr>
          <w:rFonts w:ascii="Arial" w:hAnsi="Arial" w:cs="Arial"/>
          <w:bCs/>
        </w:rPr>
        <w:t xml:space="preserve">Release </w:t>
      </w:r>
      <w:r w:rsidR="00100BD1" w:rsidRPr="00100BD1">
        <w:rPr>
          <w:rFonts w:ascii="Arial" w:hAnsi="Arial" w:cs="Arial"/>
          <w:bCs/>
        </w:rPr>
        <w:t>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720E">
        <w:rPr>
          <w:rFonts w:ascii="Arial" w:hAnsi="Arial" w:cs="Arial"/>
          <w:bCs/>
        </w:rPr>
        <w:t>eFMSS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838E3" w:rsidRPr="00A97457">
        <w:rPr>
          <w:rFonts w:ascii="Arial" w:hAnsi="Arial" w:cs="Arial" w:hint="eastAsia"/>
          <w:bCs/>
          <w:lang w:eastAsia="zh-CN"/>
        </w:rPr>
        <w:t>SA</w:t>
      </w:r>
      <w:r w:rsidR="00C838E3" w:rsidRPr="00A97457">
        <w:rPr>
          <w:rFonts w:ascii="Arial" w:hAnsi="Arial" w:cs="Arial"/>
          <w:bCs/>
        </w:rPr>
        <w:t>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838E3" w:rsidRPr="00A97457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720E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2CFA">
        <w:rPr>
          <w:rFonts w:cs="Arial"/>
          <w:b w:val="0"/>
          <w:bCs/>
        </w:rPr>
        <w:t>Long Biao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F2CFA">
        <w:rPr>
          <w:rFonts w:cs="Arial" w:hint="eastAsia"/>
          <w:b w:val="0"/>
          <w:bCs/>
          <w:lang w:eastAsia="zh-CN"/>
        </w:rPr>
        <w:t>longb</w:t>
      </w:r>
      <w:r w:rsidR="002F2CFA" w:rsidRPr="002F2CFA">
        <w:rPr>
          <w:rFonts w:cs="Arial"/>
          <w:b w:val="0"/>
          <w:bCs/>
        </w:rPr>
        <w:t xml:space="preserve"> (dot)</w:t>
      </w:r>
      <w:r w:rsidR="002F2CFA">
        <w:rPr>
          <w:rFonts w:cs="Arial"/>
          <w:b w:val="0"/>
          <w:bCs/>
        </w:rPr>
        <w:t xml:space="preserve"> gd (at) chinatelecom (dot) cn</w:t>
      </w:r>
    </w:p>
    <w:p w:rsidR="00463675" w:rsidRPr="002F2CF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100BD1" w:rsidRDefault="00100BD1" w:rsidP="00100BD1">
      <w:pPr>
        <w:pStyle w:val="BodyText"/>
        <w:rPr>
          <w:color w:val="auto"/>
        </w:rPr>
      </w:pPr>
      <w:r w:rsidRPr="00100BD1">
        <w:rPr>
          <w:color w:val="auto"/>
        </w:rPr>
        <w:t xml:space="preserve">SA5 thanks SA2 for the </w:t>
      </w:r>
      <w:r w:rsidRPr="00100BD1">
        <w:rPr>
          <w:bCs/>
          <w:color w:val="auto"/>
        </w:rPr>
        <w:t xml:space="preserve">LS </w:t>
      </w:r>
      <w:r w:rsidR="00B6720E" w:rsidRPr="00100BD1">
        <w:rPr>
          <w:color w:val="auto"/>
        </w:rPr>
        <w:t>S2-164267</w:t>
      </w:r>
      <w:r w:rsidRPr="00100BD1">
        <w:rPr>
          <w:bCs/>
          <w:color w:val="auto"/>
        </w:rPr>
        <w:t>on implication on charging from eFMSS</w:t>
      </w:r>
      <w:r w:rsidRPr="00100BD1">
        <w:rPr>
          <w:color w:val="auto"/>
        </w:rPr>
        <w:t xml:space="preserve"> .</w:t>
      </w:r>
    </w:p>
    <w:p w:rsidR="00100BD1" w:rsidRDefault="00100BD1" w:rsidP="00100BD1">
      <w:pPr>
        <w:pStyle w:val="BodyText"/>
      </w:pPr>
    </w:p>
    <w:p w:rsidR="00100BD1" w:rsidRPr="00100BD1" w:rsidRDefault="00421026" w:rsidP="00100BD1">
      <w:pPr>
        <w:pStyle w:val="BodyText"/>
        <w:rPr>
          <w:color w:val="auto"/>
          <w:lang w:eastAsia="zh-CN"/>
        </w:rPr>
      </w:pPr>
      <w:r>
        <w:rPr>
          <w:color w:val="auto"/>
          <w:lang w:eastAsia="zh-CN"/>
        </w:rPr>
        <w:t>SA5 has discussed</w:t>
      </w:r>
      <w:r w:rsidR="00B6720E">
        <w:rPr>
          <w:color w:val="auto"/>
          <w:lang w:eastAsia="zh-CN"/>
        </w:rPr>
        <w:t xml:space="preserve"> whether</w:t>
      </w:r>
      <w:r w:rsidRPr="00421026">
        <w:rPr>
          <w:color w:val="auto"/>
          <w:lang w:eastAsia="zh-CN"/>
        </w:rPr>
        <w:t xml:space="preserve"> Traffic Steering Policy Identifier </w:t>
      </w:r>
      <w:r w:rsidR="00B6720E">
        <w:rPr>
          <w:color w:val="auto"/>
          <w:lang w:eastAsia="zh-CN"/>
        </w:rPr>
        <w:t xml:space="preserve">could be considered in online and offline charging and </w:t>
      </w:r>
      <w:r>
        <w:rPr>
          <w:color w:val="auto"/>
          <w:lang w:eastAsia="zh-CN"/>
        </w:rPr>
        <w:t xml:space="preserve">a new WID </w:t>
      </w:r>
      <w:r w:rsidRPr="00421026">
        <w:rPr>
          <w:color w:val="auto"/>
          <w:lang w:eastAsia="zh-CN"/>
        </w:rPr>
        <w:t>on Charging Enhancement for eFMSS</w:t>
      </w:r>
      <w:r w:rsidR="00CE1B4F"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 xml:space="preserve">was </w:t>
      </w:r>
      <w:r w:rsidR="00B6720E">
        <w:rPr>
          <w:color w:val="auto"/>
          <w:lang w:eastAsia="zh-CN"/>
        </w:rPr>
        <w:t>agreed to cover this</w:t>
      </w:r>
      <w:r>
        <w:rPr>
          <w:color w:val="auto"/>
          <w:lang w:eastAsia="zh-CN"/>
        </w:rPr>
        <w:t>.</w:t>
      </w:r>
    </w:p>
    <w:p w:rsidR="00100BD1" w:rsidRDefault="00100BD1" w:rsidP="00100BD1">
      <w:pPr>
        <w:pStyle w:val="BodyText"/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36BA4" w:rsidRPr="00136BA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463675" w:rsidRPr="00214527" w:rsidRDefault="00463675">
      <w:pPr>
        <w:spacing w:after="120"/>
        <w:ind w:left="993" w:hanging="993"/>
        <w:rPr>
          <w:rFonts w:ascii="Arial" w:hAnsi="Arial" w:cs="Arial"/>
        </w:rPr>
      </w:pPr>
      <w:r w:rsidRPr="00214527">
        <w:rPr>
          <w:rFonts w:ascii="Arial" w:hAnsi="Arial" w:cs="Arial"/>
          <w:b/>
        </w:rPr>
        <w:t xml:space="preserve">ACTION: </w:t>
      </w:r>
      <w:r w:rsidRPr="00214527">
        <w:rPr>
          <w:rFonts w:ascii="Arial" w:hAnsi="Arial" w:cs="Arial"/>
          <w:b/>
        </w:rPr>
        <w:tab/>
      </w:r>
      <w:r w:rsidR="00136BA4" w:rsidRPr="00214527">
        <w:rPr>
          <w:rFonts w:ascii="Arial" w:hAnsi="Arial" w:cs="Arial"/>
        </w:rPr>
        <w:t xml:space="preserve">SA5 kindly asks SA2 to take the above </w:t>
      </w:r>
      <w:r w:rsidR="00214527" w:rsidRPr="00214527">
        <w:rPr>
          <w:rFonts w:ascii="Arial" w:hAnsi="Arial" w:cs="Arial"/>
        </w:rPr>
        <w:t xml:space="preserve">responses into consideration.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Meetings:</w:t>
      </w:r>
    </w:p>
    <w:p w:rsidR="00FC4DAD" w:rsidRDefault="00FC4D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SA5#113</w:t>
      </w:r>
      <w:r>
        <w:rPr>
          <w:rFonts w:ascii="Arial" w:hAnsi="Arial" w:cs="Arial"/>
          <w:bCs/>
          <w:lang w:val="en-US"/>
        </w:rPr>
        <w:tab/>
        <w:t>8-12 May 2017</w:t>
      </w:r>
      <w:r>
        <w:rPr>
          <w:rFonts w:ascii="Arial" w:hAnsi="Arial" w:cs="Arial"/>
          <w:bCs/>
          <w:lang w:val="en-US"/>
        </w:rPr>
        <w:tab/>
        <w:t>West Palm Beach, US</w:t>
      </w:r>
    </w:p>
    <w:p w:rsidR="00EC4403" w:rsidRPr="00352216" w:rsidRDefault="00EC44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SA5#114</w:t>
      </w:r>
      <w:r>
        <w:rPr>
          <w:rFonts w:ascii="Arial" w:hAnsi="Arial" w:cs="Arial"/>
          <w:bCs/>
          <w:lang w:val="en-US"/>
        </w:rPr>
        <w:tab/>
        <w:t>21-25 August</w:t>
      </w:r>
      <w:r>
        <w:rPr>
          <w:rFonts w:ascii="Arial" w:hAnsi="Arial" w:cs="Arial"/>
          <w:bCs/>
          <w:lang w:val="en-US"/>
        </w:rPr>
        <w:tab/>
        <w:t>Sophia Antipolis, France</w:t>
      </w:r>
    </w:p>
    <w:sectPr w:rsidR="00EC4403" w:rsidRPr="00352216" w:rsidSect="00745B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17A" w:rsidRDefault="00C4317A">
      <w:r>
        <w:separator/>
      </w:r>
    </w:p>
  </w:endnote>
  <w:endnote w:type="continuationSeparator" w:id="0">
    <w:p w:rsidR="00C4317A" w:rsidRDefault="00C43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17A" w:rsidRDefault="00C4317A">
      <w:r>
        <w:separator/>
      </w:r>
    </w:p>
  </w:footnote>
  <w:footnote w:type="continuationSeparator" w:id="0">
    <w:p w:rsidR="00C4317A" w:rsidRDefault="00C431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126F"/>
    <w:rsid w:val="00055E61"/>
    <w:rsid w:val="000C1547"/>
    <w:rsid w:val="00100BD1"/>
    <w:rsid w:val="00136BA4"/>
    <w:rsid w:val="00152407"/>
    <w:rsid w:val="001867F5"/>
    <w:rsid w:val="001D0C9C"/>
    <w:rsid w:val="00200886"/>
    <w:rsid w:val="00203910"/>
    <w:rsid w:val="00214527"/>
    <w:rsid w:val="00276AA3"/>
    <w:rsid w:val="002F2CFA"/>
    <w:rsid w:val="00303632"/>
    <w:rsid w:val="00352216"/>
    <w:rsid w:val="00421026"/>
    <w:rsid w:val="004317CE"/>
    <w:rsid w:val="00463675"/>
    <w:rsid w:val="004819E3"/>
    <w:rsid w:val="004943E5"/>
    <w:rsid w:val="004F570D"/>
    <w:rsid w:val="00501C32"/>
    <w:rsid w:val="0058033A"/>
    <w:rsid w:val="00611454"/>
    <w:rsid w:val="00664CEB"/>
    <w:rsid w:val="00745B8B"/>
    <w:rsid w:val="00805739"/>
    <w:rsid w:val="0085231D"/>
    <w:rsid w:val="00876A59"/>
    <w:rsid w:val="008F5623"/>
    <w:rsid w:val="00923E7C"/>
    <w:rsid w:val="00955A5C"/>
    <w:rsid w:val="009D2270"/>
    <w:rsid w:val="00A248E5"/>
    <w:rsid w:val="00A41D39"/>
    <w:rsid w:val="00A97457"/>
    <w:rsid w:val="00B20432"/>
    <w:rsid w:val="00B37D0F"/>
    <w:rsid w:val="00B6720E"/>
    <w:rsid w:val="00B717FA"/>
    <w:rsid w:val="00BA7AD0"/>
    <w:rsid w:val="00C2686A"/>
    <w:rsid w:val="00C4317A"/>
    <w:rsid w:val="00C838E3"/>
    <w:rsid w:val="00C93AA6"/>
    <w:rsid w:val="00CD3E5A"/>
    <w:rsid w:val="00CE1B4F"/>
    <w:rsid w:val="00D07999"/>
    <w:rsid w:val="00E05D93"/>
    <w:rsid w:val="00E54C91"/>
    <w:rsid w:val="00EB683A"/>
    <w:rsid w:val="00EC0C21"/>
    <w:rsid w:val="00EC4403"/>
    <w:rsid w:val="00F118FE"/>
    <w:rsid w:val="00F27519"/>
    <w:rsid w:val="00F44280"/>
    <w:rsid w:val="00FB5568"/>
    <w:rsid w:val="00FC4DAD"/>
    <w:rsid w:val="00FC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B8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745B8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45B8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45B8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45B8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45B8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45B8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45B8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45B8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45B8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45B8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45B8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745B8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45B8B"/>
  </w:style>
  <w:style w:type="paragraph" w:customStyle="1" w:styleId="B1">
    <w:name w:val="B1"/>
    <w:basedOn w:val="Normal"/>
    <w:rsid w:val="00745B8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45B8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45B8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745B8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45B8B"/>
    <w:rPr>
      <w:sz w:val="16"/>
    </w:rPr>
  </w:style>
  <w:style w:type="paragraph" w:customStyle="1" w:styleId="DECISION">
    <w:name w:val="DECISION"/>
    <w:basedOn w:val="Normal"/>
    <w:rsid w:val="00745B8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45B8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45B8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45B8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45B8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E1B4F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E1B4F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7</cp:revision>
  <cp:lastPrinted>2002-04-23T00:10:00Z</cp:lastPrinted>
  <dcterms:created xsi:type="dcterms:W3CDTF">2017-03-30T11:41:00Z</dcterms:created>
  <dcterms:modified xsi:type="dcterms:W3CDTF">2017-04-11T09:32:00Z</dcterms:modified>
</cp:coreProperties>
</file>